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A0E15" w14:textId="01D48649" w:rsidR="005D29F9" w:rsidRDefault="005D29F9" w:rsidP="005D2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#104</w:t>
      </w:r>
      <w:r w:rsidR="00615B80">
        <w:rPr>
          <w:b/>
          <w:i/>
          <w:noProof/>
          <w:sz w:val="28"/>
        </w:rPr>
        <w:tab/>
        <w:t>C1-172556</w:t>
      </w:r>
    </w:p>
    <w:p w14:paraId="6D4B02E2" w14:textId="77777777" w:rsidR="005D29F9" w:rsidRDefault="005D29F9" w:rsidP="005D29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14:paraId="3219B507" w14:textId="35A4B394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8F52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2A3B6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14:paraId="7169B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0E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0614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2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53A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4BF9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9EC0DD" w14:textId="70BE8554" w:rsidR="001E41F3" w:rsidRPr="00410371" w:rsidRDefault="008D5A07" w:rsidP="006C08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</w:fldSimple>
            <w:r w:rsidR="006C083C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14:paraId="2E59C7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E1B2C" w14:textId="7FFA4A22" w:rsidR="001E41F3" w:rsidRPr="005D29F9" w:rsidRDefault="00334282" w:rsidP="00047C2C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0015</w:t>
            </w:r>
          </w:p>
        </w:tc>
        <w:tc>
          <w:tcPr>
            <w:tcW w:w="709" w:type="dxa"/>
          </w:tcPr>
          <w:p w14:paraId="7AA54B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E1D2F" w14:textId="42085ED8" w:rsidR="001E41F3" w:rsidRPr="005D29F9" w:rsidRDefault="0033428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F9271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9757A" w14:textId="459CE80A" w:rsidR="001E41F3" w:rsidRPr="00410371" w:rsidRDefault="008D5A07" w:rsidP="006C0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6C083C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C76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C1A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19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493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3E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3DE729" w14:textId="77777777" w:rsidTr="00547111">
        <w:tc>
          <w:tcPr>
            <w:tcW w:w="9641" w:type="dxa"/>
            <w:gridSpan w:val="9"/>
          </w:tcPr>
          <w:p w14:paraId="10313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9DC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E51BCB" w14:textId="77777777" w:rsidTr="00A7671C">
        <w:tc>
          <w:tcPr>
            <w:tcW w:w="2835" w:type="dxa"/>
          </w:tcPr>
          <w:p w14:paraId="29FA39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71B8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D89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2E5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0D4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8D03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E5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AA2D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F935C" w14:textId="64F0B3D4" w:rsidR="00F25D98" w:rsidRDefault="00880A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681F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425"/>
        <w:gridCol w:w="142"/>
        <w:gridCol w:w="424"/>
        <w:gridCol w:w="993"/>
        <w:gridCol w:w="2127"/>
      </w:tblGrid>
      <w:tr w:rsidR="001E41F3" w14:paraId="72A5165A" w14:textId="77777777" w:rsidTr="00547111">
        <w:tc>
          <w:tcPr>
            <w:tcW w:w="9640" w:type="dxa"/>
            <w:gridSpan w:val="11"/>
          </w:tcPr>
          <w:p w14:paraId="6C96DC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DD0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780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890F5" w14:textId="2A57B917" w:rsidR="001E41F3" w:rsidRDefault="005503A0" w:rsidP="0004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KMS URI</w:t>
            </w:r>
          </w:p>
        </w:tc>
      </w:tr>
      <w:tr w:rsidR="001E41F3" w14:paraId="1B8363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7CC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1C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50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93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7E627" w14:textId="77777777" w:rsidR="001E41F3" w:rsidRDefault="008D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HOME OFFICE</w:t>
              </w:r>
            </w:fldSimple>
          </w:p>
        </w:tc>
      </w:tr>
      <w:tr w:rsidR="001E41F3" w14:paraId="2CC5C6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90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59082" w14:textId="723A0713" w:rsidR="001E41F3" w:rsidRDefault="005C58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D0203">
              <w:fldChar w:fldCharType="begin"/>
            </w:r>
            <w:r w:rsidR="007D0203">
              <w:instrText xml:space="preserve"> DOCPROPERTY  SourceIfTsg  \* MERGEFORMAT </w:instrText>
            </w:r>
            <w:r w:rsidR="007D0203">
              <w:fldChar w:fldCharType="end"/>
            </w:r>
          </w:p>
        </w:tc>
      </w:tr>
      <w:tr w:rsidR="001E41F3" w14:paraId="305CD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695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F5B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C4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F7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84C35" w14:textId="6AFBF6B5" w:rsidR="001E41F3" w:rsidRDefault="008D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MCImp-eMCPTT</w:t>
              </w:r>
            </w:fldSimple>
            <w:r w:rsidR="004F2F59">
              <w:rPr>
                <w:noProof/>
              </w:rPr>
              <w:t>-CT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67103B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CCA0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24E21" w14:textId="65549C00" w:rsidR="001E41F3" w:rsidRDefault="009716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2017-05-16</w:t>
            </w:r>
          </w:p>
        </w:tc>
      </w:tr>
      <w:tr w:rsidR="001E41F3" w14:paraId="1378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E0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7D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67F19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36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D7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B57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3361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18B7A" w14:textId="14A14DAF" w:rsidR="001E41F3" w:rsidRPr="005D10DC" w:rsidRDefault="00D97B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10DC">
              <w:rPr>
                <w:b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CF077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13FC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0E483" w14:textId="77777777" w:rsidR="001E41F3" w:rsidRDefault="008D5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BAB3C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69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DA62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33E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7F6DFD" w14:textId="77777777"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3E94F8" w14:textId="77777777" w:rsidTr="00547111">
        <w:tc>
          <w:tcPr>
            <w:tcW w:w="1843" w:type="dxa"/>
          </w:tcPr>
          <w:p w14:paraId="33497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DE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355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5E4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27C9C" w14:textId="4B291D8E" w:rsidR="001E41F3" w:rsidRDefault="00047C2C" w:rsidP="000C5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Rel-14 </w:t>
            </w:r>
            <w:r w:rsidR="000C5DE8">
              <w:rPr>
                <w:noProof/>
              </w:rPr>
              <w:t>use of KMS URI.</w:t>
            </w:r>
            <w:r>
              <w:rPr>
                <w:noProof/>
              </w:rPr>
              <w:t xml:space="preserve"> </w:t>
            </w:r>
          </w:p>
        </w:tc>
      </w:tr>
      <w:tr w:rsidR="001E41F3" w14:paraId="305A5B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84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BB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17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78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1A9F2" w14:textId="67DF4B8A" w:rsidR="001E41F3" w:rsidRDefault="00FD1F2C" w:rsidP="00F11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clarify that the </w:t>
            </w:r>
            <w:r w:rsidRPr="00FD1F2C">
              <w:rPr>
                <w:noProof/>
              </w:rPr>
              <w:t>KMS URI is stored in the group configuration data</w:t>
            </w:r>
            <w:r>
              <w:rPr>
                <w:noProof/>
              </w:rPr>
              <w:t>.</w:t>
            </w:r>
          </w:p>
        </w:tc>
      </w:tr>
      <w:tr w:rsidR="001E41F3" w14:paraId="6C5F1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7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3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6E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1B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CF8C" w14:textId="1148A119" w:rsidR="001E41F3" w:rsidRDefault="00047C2C" w:rsidP="000C5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Rel-14 specifications.</w:t>
            </w:r>
          </w:p>
        </w:tc>
      </w:tr>
      <w:tr w:rsidR="001E41F3" w14:paraId="72ED70AD" w14:textId="77777777" w:rsidTr="00547111">
        <w:tc>
          <w:tcPr>
            <w:tcW w:w="2694" w:type="dxa"/>
            <w:gridSpan w:val="2"/>
          </w:tcPr>
          <w:p w14:paraId="15F8C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D2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DE0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88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864BF" w14:textId="297362C3" w:rsidR="001E41F3" w:rsidRDefault="00B80CC3" w:rsidP="0055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</w:t>
            </w:r>
          </w:p>
        </w:tc>
      </w:tr>
      <w:tr w:rsidR="001E41F3" w14:paraId="753AB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7A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1A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25BA7" w14:textId="77777777" w:rsidTr="008C0BDD">
        <w:trPr>
          <w:trHeight w:val="26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1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B3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15A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3FB0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56A3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68835" w14:textId="77777777" w:rsidTr="008C0B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2B8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A5EF4" w14:textId="7BD2B8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9A54F" w14:textId="78C36A52" w:rsidR="001E41F3" w:rsidRDefault="00550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7427A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10AA00" w14:textId="5ED748AD" w:rsidR="001E41F3" w:rsidRDefault="006C083C" w:rsidP="005503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3A0">
              <w:rPr>
                <w:noProof/>
              </w:rPr>
              <w:t>/TR … CR …</w:t>
            </w:r>
          </w:p>
        </w:tc>
      </w:tr>
      <w:tr w:rsidR="001E41F3" w14:paraId="78A997F9" w14:textId="77777777" w:rsidTr="008C0B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B44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929C0" w14:textId="6AE0D6D7" w:rsidR="001E41F3" w:rsidRDefault="002F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C837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BC0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B676B6" w14:textId="77777777" w:rsidTr="008C0B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82C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242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7020" w14:textId="4E9EE54C" w:rsidR="001E41F3" w:rsidRDefault="002F6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8874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375B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604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4E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5C4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446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579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B8F9" w14:textId="77777777" w:rsidR="00154EC6" w:rsidRPr="00615B80" w:rsidRDefault="00154EC6" w:rsidP="00154EC6">
            <w:pPr>
              <w:spacing w:after="0"/>
              <w:rPr>
                <w:rFonts w:ascii="Arial" w:hAnsi="Arial" w:cs="Arial"/>
              </w:rPr>
            </w:pPr>
            <w:r w:rsidRPr="00615B80">
              <w:rPr>
                <w:rFonts w:ascii="Arial" w:hAnsi="Arial" w:cs="Arial"/>
              </w:rPr>
              <w:t xml:space="preserve">The XML element(s) (or XML attribute(s)) in the MCPTT Group for carrying the KMSURI need to be defined.  Updates to </w:t>
            </w:r>
            <w:proofErr w:type="spellStart"/>
            <w:r w:rsidRPr="00615B80">
              <w:rPr>
                <w:rFonts w:ascii="Arial" w:hAnsi="Arial" w:cs="Arial"/>
              </w:rPr>
              <w:t>subclauses</w:t>
            </w:r>
            <w:proofErr w:type="spellEnd"/>
            <w:r w:rsidRPr="00615B80">
              <w:rPr>
                <w:rFonts w:ascii="Arial" w:hAnsi="Arial" w:cs="Arial"/>
              </w:rPr>
              <w:t xml:space="preserve"> 7.2.2, 7.2.4.2, and 7.2.8 should be considered.</w:t>
            </w:r>
          </w:p>
          <w:p w14:paraId="5FBA96B3" w14:textId="11B3204F" w:rsidR="001E41F3" w:rsidRDefault="001E41F3" w:rsidP="00615B80">
            <w:pPr>
              <w:spacing w:after="0"/>
              <w:rPr>
                <w:noProof/>
              </w:rPr>
            </w:pPr>
          </w:p>
        </w:tc>
      </w:tr>
    </w:tbl>
    <w:p w14:paraId="3484E879" w14:textId="3A7BD2C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726B9" w14:textId="77777777" w:rsidR="0010657D" w:rsidRDefault="0010657D">
      <w:pPr>
        <w:rPr>
          <w:noProof/>
        </w:rPr>
        <w:sectPr w:rsidR="001065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8D9ED" w14:textId="62165233" w:rsidR="0010657D" w:rsidRDefault="0010657D" w:rsidP="0010657D">
      <w:pPr>
        <w:jc w:val="center"/>
        <w:rPr>
          <w:noProof/>
        </w:rPr>
      </w:pPr>
      <w:bookmarkStart w:id="3" w:name="_Toc477773998"/>
      <w:r w:rsidRPr="00DB12B9">
        <w:rPr>
          <w:noProof/>
          <w:highlight w:val="green"/>
        </w:rPr>
        <w:lastRenderedPageBreak/>
        <w:t xml:space="preserve">***** </w:t>
      </w:r>
      <w:r w:rsidR="000C5DE8">
        <w:rPr>
          <w:noProof/>
          <w:highlight w:val="green"/>
        </w:rPr>
        <w:t>Start of</w:t>
      </w:r>
      <w:r>
        <w:rPr>
          <w:noProof/>
          <w:highlight w:val="green"/>
        </w:rPr>
        <w:t xml:space="preserve"> c</w:t>
      </w:r>
      <w:r w:rsidRPr="00DB12B9">
        <w:rPr>
          <w:noProof/>
          <w:highlight w:val="green"/>
        </w:rPr>
        <w:t>hange *****</w:t>
      </w:r>
    </w:p>
    <w:p w14:paraId="6010623F" w14:textId="77777777" w:rsidR="005503A0" w:rsidRDefault="005503A0" w:rsidP="005503A0">
      <w:pPr>
        <w:pStyle w:val="Heading3"/>
      </w:pPr>
      <w:bookmarkStart w:id="4" w:name="_Toc477526289"/>
      <w:bookmarkEnd w:id="3"/>
      <w:r>
        <w:rPr>
          <w:rFonts w:eastAsia="SimSun"/>
        </w:rPr>
        <w:t>7.4.2</w:t>
      </w:r>
      <w:r>
        <w:rPr>
          <w:rFonts w:eastAsia="SimSun"/>
        </w:rPr>
        <w:tab/>
      </w:r>
      <w:r>
        <w:t>Group key transport payload structure</w:t>
      </w:r>
      <w:bookmarkEnd w:id="4"/>
    </w:p>
    <w:p w14:paraId="6F95FA9A" w14:textId="77777777" w:rsidR="005503A0" w:rsidRDefault="005503A0" w:rsidP="005503A0">
      <w:r>
        <w:rPr>
          <w:rFonts w:eastAsia="SimSun"/>
          <w:lang w:eastAsia="x-none"/>
        </w:rPr>
        <w:t xml:space="preserve">The </w:t>
      </w:r>
      <w:r>
        <w:t xml:space="preserve">group key transport payload is an </w:t>
      </w:r>
      <w:r w:rsidRPr="00FC3C3C">
        <w:t>I_MESSAGE</w:t>
      </w:r>
      <w:r>
        <w:t xml:space="preserve"> as specified in IETF RFC 3830 [16] containing a GMK or an MKFC, with additional fields as specified in IETF RFC 6509 [18], composed with the following clarification:</w:t>
      </w:r>
    </w:p>
    <w:p w14:paraId="67BBDF7A" w14:textId="77777777" w:rsidR="005503A0" w:rsidRDefault="005503A0" w:rsidP="005503A0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c</w:t>
      </w:r>
      <w:r w:rsidRPr="00FE267F">
        <w:t xml:space="preserve">ommon </w:t>
      </w:r>
      <w:r>
        <w:t>h</w:t>
      </w:r>
      <w:r w:rsidRPr="00FE267F">
        <w:t>eader payload</w:t>
      </w:r>
      <w:r>
        <w:t xml:space="preserve"> specified in IETF RFC 3830 [16] is included and the CSB_ID field of the c</w:t>
      </w:r>
      <w:r w:rsidRPr="00FE267F">
        <w:t xml:space="preserve">ommon </w:t>
      </w:r>
      <w:r>
        <w:t>h</w:t>
      </w:r>
      <w:r w:rsidRPr="00FE267F">
        <w:t>eader payload</w:t>
      </w:r>
      <w:r>
        <w:t>:</w:t>
      </w:r>
    </w:p>
    <w:p w14:paraId="2D793D23" w14:textId="77777777" w:rsidR="005503A0" w:rsidRDefault="005503A0" w:rsidP="005503A0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for</w:t>
      </w:r>
      <w:proofErr w:type="gramEnd"/>
      <w:r>
        <w:t xml:space="preserve"> transport of the GMK, contains GUK-ID as specified in 3GPP TS 33.179 [15]; and</w:t>
      </w:r>
    </w:p>
    <w:p w14:paraId="1F2B3E2F" w14:textId="77777777" w:rsidR="005503A0" w:rsidRDefault="005503A0" w:rsidP="005503A0">
      <w:pPr>
        <w:pStyle w:val="B2"/>
      </w:pPr>
      <w:r>
        <w:t>ii)</w:t>
      </w:r>
      <w:r>
        <w:tab/>
      </w:r>
      <w:proofErr w:type="gramStart"/>
      <w:r>
        <w:t>for</w:t>
      </w:r>
      <w:proofErr w:type="gramEnd"/>
      <w:r>
        <w:t xml:space="preserve"> transport of the MKFC, contains MKFC-ID as specified in 3GPP TS 33.179 [15];</w:t>
      </w:r>
    </w:p>
    <w:p w14:paraId="58FD5C14" w14:textId="77777777" w:rsidR="005503A0" w:rsidRDefault="005503A0" w:rsidP="005503A0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t</w:t>
      </w:r>
      <w:r w:rsidRPr="002E4CCF">
        <w:t xml:space="preserve">imestamp </w:t>
      </w:r>
      <w:r w:rsidRPr="00FE267F">
        <w:t>payload</w:t>
      </w:r>
      <w:r>
        <w:t xml:space="preserve"> specified in IETF RFC 3830 [16] is included and the </w:t>
      </w:r>
      <w:r w:rsidRPr="002E4CCF">
        <w:t>TS type</w:t>
      </w:r>
      <w:r>
        <w:t xml:space="preserve"> field of the t</w:t>
      </w:r>
      <w:r w:rsidRPr="002E4CCF">
        <w:t xml:space="preserve">imestamp </w:t>
      </w:r>
      <w:r>
        <w:t>p</w:t>
      </w:r>
      <w:r w:rsidRPr="002E4CCF">
        <w:t>ayload</w:t>
      </w:r>
      <w:r>
        <w:t xml:space="preserve"> is set to '</w:t>
      </w:r>
      <w:r w:rsidRPr="00D25779">
        <w:t>NTP-UTC</w:t>
      </w:r>
      <w:r>
        <w:t>';</w:t>
      </w:r>
    </w:p>
    <w:p w14:paraId="0AC23E4A" w14:textId="77777777" w:rsidR="005503A0" w:rsidRDefault="005503A0" w:rsidP="005503A0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RAND payload specified in IETF RFC 3830 [16] is included;</w:t>
      </w:r>
    </w:p>
    <w:p w14:paraId="58DC5A3F" w14:textId="77777777" w:rsidR="005503A0" w:rsidRDefault="005503A0" w:rsidP="005503A0">
      <w:pPr>
        <w:pStyle w:val="B1"/>
      </w:pPr>
      <w:r>
        <w:t>d)</w:t>
      </w:r>
      <w:r>
        <w:tab/>
      </w:r>
      <w:proofErr w:type="gramStart"/>
      <w:r>
        <w:t>if</w:t>
      </w:r>
      <w:proofErr w:type="gramEnd"/>
      <w:r>
        <w:t xml:space="preserve"> MCPTT identifiers are not protected, the </w:t>
      </w:r>
      <w:proofErr w:type="spellStart"/>
      <w:r>
        <w:t>IDRi</w:t>
      </w:r>
      <w:proofErr w:type="spellEnd"/>
      <w:r>
        <w:t xml:space="preserve"> payload specified in IETF RFC 6509 [18] is included and:</w:t>
      </w:r>
    </w:p>
    <w:p w14:paraId="187F1A07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IDRi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5F162AAD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originator of the I_MESSAGE is the GMS, the ID data field of the </w:t>
      </w:r>
      <w:proofErr w:type="spellStart"/>
      <w:r>
        <w:t>IDRi</w:t>
      </w:r>
      <w:proofErr w:type="spellEnd"/>
      <w:r>
        <w:t xml:space="preserve"> payload is set to the GMS's URI, consisting of the HTTP URI identifying the directory of the </w:t>
      </w:r>
      <w:r>
        <w:rPr>
          <w:rFonts w:eastAsia="SimSun"/>
        </w:rPr>
        <w:t>application unique ID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 xml:space="preserve">7.2.3 under the </w:t>
      </w:r>
      <w:r>
        <w:t>XCAP root URI; and</w:t>
      </w:r>
    </w:p>
    <w:p w14:paraId="70700829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originator of the I_MESSAGE is an MCPTT server, the ID data field of the </w:t>
      </w:r>
      <w:proofErr w:type="spellStart"/>
      <w:r>
        <w:t>IDRi</w:t>
      </w:r>
      <w:proofErr w:type="spellEnd"/>
      <w:r>
        <w:t xml:space="preserve"> payload is set to the MCPTT server's URI;</w:t>
      </w:r>
    </w:p>
    <w:p w14:paraId="14F5FA85" w14:textId="77777777" w:rsidR="005503A0" w:rsidRDefault="005503A0" w:rsidP="005503A0">
      <w:pPr>
        <w:pStyle w:val="B1"/>
      </w:pPr>
      <w:r>
        <w:t>e)</w:t>
      </w:r>
      <w:r>
        <w:tab/>
      </w:r>
      <w:proofErr w:type="gramStart"/>
      <w:r>
        <w:t>if</w:t>
      </w:r>
      <w:proofErr w:type="gramEnd"/>
      <w:r>
        <w:t xml:space="preserve"> MCPTT identifiers are protected, the </w:t>
      </w:r>
      <w:r w:rsidRPr="00F15599">
        <w:t xml:space="preserve">ID </w:t>
      </w:r>
      <w:r>
        <w:t>p</w:t>
      </w:r>
      <w:r w:rsidRPr="00F15599">
        <w:t xml:space="preserve">ayload with </w:t>
      </w:r>
      <w:r>
        <w:t>r</w:t>
      </w:r>
      <w:r w:rsidRPr="00F15599">
        <w:t xml:space="preserve">ole </w:t>
      </w:r>
      <w:r>
        <w:t>i</w:t>
      </w:r>
      <w:r w:rsidRPr="00F15599">
        <w:t>ndicator</w:t>
      </w:r>
      <w:r>
        <w:t xml:space="preserve"> specified in IETF RFC 6043 [17] is included and:</w:t>
      </w:r>
    </w:p>
    <w:p w14:paraId="3B9869E7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 xml:space="preserve">role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proofErr w:type="spellStart"/>
      <w:r>
        <w:t>IDRuidi</w:t>
      </w:r>
      <w:proofErr w:type="spellEnd"/>
      <w:r w:rsidRPr="00EF7724">
        <w:t>'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7.5.2</w:t>
      </w:r>
      <w:r>
        <w:t>;</w:t>
      </w:r>
    </w:p>
    <w:p w14:paraId="6123957D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r w:rsidRPr="00EF7724">
        <w:t>Byte string'</w:t>
      </w:r>
      <w:r>
        <w:t>;</w:t>
      </w:r>
    </w:p>
    <w:p w14:paraId="2D2ABCB2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originator of the I_MESSAGE is the GMS, the ID data field of the </w:t>
      </w:r>
      <w:r w:rsidRPr="00F15599">
        <w:t xml:space="preserve">ID </w:t>
      </w:r>
      <w:r>
        <w:t xml:space="preserve">payload is set to the UID generated from the GMS's URI as specified in 3GPP TS 33.179 [15], consisting of the HTTP URI identifying the directory of the </w:t>
      </w:r>
      <w:r>
        <w:rPr>
          <w:rFonts w:eastAsia="SimSun"/>
        </w:rPr>
        <w:t>application unique ID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 xml:space="preserve">7.2.3 under the </w:t>
      </w:r>
      <w:r>
        <w:t>XCAP root URI; and</w:t>
      </w:r>
    </w:p>
    <w:p w14:paraId="5B95BBCC" w14:textId="77777777" w:rsidR="005503A0" w:rsidRDefault="005503A0" w:rsidP="005503A0">
      <w:pPr>
        <w:pStyle w:val="B2"/>
      </w:pPr>
      <w:r>
        <w:t>4)</w:t>
      </w:r>
      <w:r>
        <w:tab/>
      </w:r>
      <w:proofErr w:type="gramStart"/>
      <w:r>
        <w:t>if</w:t>
      </w:r>
      <w:proofErr w:type="gramEnd"/>
      <w:r>
        <w:t xml:space="preserve"> the originator of the I_MESSAGE is an MCPTT server, the ID data field of the ID payload is set to the MCPTT server's URI;</w:t>
      </w:r>
    </w:p>
    <w:p w14:paraId="1A5277B9" w14:textId="77777777" w:rsidR="005503A0" w:rsidRDefault="005503A0" w:rsidP="005503A0">
      <w:pPr>
        <w:pStyle w:val="B1"/>
      </w:pPr>
      <w:r>
        <w:t>f)</w:t>
      </w:r>
      <w:r>
        <w:tab/>
      </w:r>
      <w:proofErr w:type="gramStart"/>
      <w:r>
        <w:t>if</w:t>
      </w:r>
      <w:proofErr w:type="gramEnd"/>
      <w:r>
        <w:t xml:space="preserve"> MCPTT identifiers are not protected, the </w:t>
      </w:r>
      <w:proofErr w:type="spellStart"/>
      <w:r>
        <w:t>IDRr</w:t>
      </w:r>
      <w:proofErr w:type="spellEnd"/>
      <w:r>
        <w:t xml:space="preserve"> payload specified in IETF RFC 6509 [18] is included and:</w:t>
      </w:r>
    </w:p>
    <w:p w14:paraId="68C7BC49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IDRr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518F32AE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an MCPTT user is targeted, the ID data field of the </w:t>
      </w:r>
      <w:proofErr w:type="spellStart"/>
      <w:r>
        <w:t>IDRr</w:t>
      </w:r>
      <w:proofErr w:type="spellEnd"/>
      <w:r>
        <w:t xml:space="preserve"> payload is set to the MCPTT ID of the targeted MCPTT user;</w:t>
      </w:r>
    </w:p>
    <w:p w14:paraId="7D982835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constituent MCPTT group is targeted, the ID data field of the </w:t>
      </w:r>
      <w:proofErr w:type="spellStart"/>
      <w:r>
        <w:t>IDRr</w:t>
      </w:r>
      <w:proofErr w:type="spellEnd"/>
      <w:r>
        <w:t xml:space="preserve"> payload is set to the MCPTT Group ID of the targeted constituent MCPTT group; and</w:t>
      </w:r>
    </w:p>
    <w:p w14:paraId="514B61C7" w14:textId="77777777" w:rsidR="005503A0" w:rsidRDefault="005503A0" w:rsidP="005503A0">
      <w:pPr>
        <w:pStyle w:val="B2"/>
      </w:pPr>
      <w:r>
        <w:t>4)</w:t>
      </w:r>
      <w:r>
        <w:tab/>
      </w:r>
      <w:proofErr w:type="gramStart"/>
      <w:r>
        <w:t>if</w:t>
      </w:r>
      <w:proofErr w:type="gramEnd"/>
      <w:r>
        <w:t xml:space="preserve"> an MCPTT server is targeted, the ID data field of the </w:t>
      </w:r>
      <w:proofErr w:type="spellStart"/>
      <w:r>
        <w:t>IDRr</w:t>
      </w:r>
      <w:proofErr w:type="spellEnd"/>
      <w:r>
        <w:t xml:space="preserve"> payload is set to the MCPTT server's URI;</w:t>
      </w:r>
    </w:p>
    <w:p w14:paraId="53F2F81E" w14:textId="77777777" w:rsidR="005503A0" w:rsidRDefault="005503A0" w:rsidP="005503A0">
      <w:pPr>
        <w:pStyle w:val="B1"/>
      </w:pPr>
      <w:r>
        <w:t>g)</w:t>
      </w:r>
      <w:r>
        <w:tab/>
      </w:r>
      <w:proofErr w:type="gramStart"/>
      <w:r>
        <w:t>if</w:t>
      </w:r>
      <w:proofErr w:type="gramEnd"/>
      <w:r>
        <w:t xml:space="preserve"> MCPTT identifiers are protected, the </w:t>
      </w:r>
      <w:r w:rsidRPr="00F15599">
        <w:t xml:space="preserve">ID </w:t>
      </w:r>
      <w:r>
        <w:t>p</w:t>
      </w:r>
      <w:r w:rsidRPr="00F15599">
        <w:t xml:space="preserve">ayload with </w:t>
      </w:r>
      <w:r>
        <w:t>r</w:t>
      </w:r>
      <w:r w:rsidRPr="00F15599">
        <w:t xml:space="preserve">ole </w:t>
      </w:r>
      <w:r>
        <w:t>i</w:t>
      </w:r>
      <w:r w:rsidRPr="00F15599">
        <w:t>ndicator</w:t>
      </w:r>
      <w:r>
        <w:t xml:space="preserve"> specified in IETF RFC 6043 [17] is included and:</w:t>
      </w:r>
    </w:p>
    <w:p w14:paraId="2B257529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 xml:space="preserve">role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proofErr w:type="spellStart"/>
      <w:r>
        <w:t>IDRuidr</w:t>
      </w:r>
      <w:proofErr w:type="spellEnd"/>
      <w:r w:rsidRPr="00EF7724">
        <w:t>'</w:t>
      </w:r>
      <w:r>
        <w:t xml:space="preserve">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7.5.2</w:t>
      </w:r>
      <w:r>
        <w:t>;</w:t>
      </w:r>
    </w:p>
    <w:p w14:paraId="570C6CB3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r w:rsidRPr="00F15599">
        <w:t xml:space="preserve">ID </w:t>
      </w:r>
      <w:r>
        <w:t xml:space="preserve">payload is set to the </w:t>
      </w:r>
      <w:r w:rsidRPr="00AE78F7">
        <w:t>'</w:t>
      </w:r>
      <w:r w:rsidRPr="00EF7724">
        <w:t>Byte string'</w:t>
      </w:r>
      <w:r>
        <w:t>;</w:t>
      </w:r>
    </w:p>
    <w:p w14:paraId="12B301D2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MCPTT user is targeted, the ID data field of the </w:t>
      </w:r>
      <w:r w:rsidRPr="00F15599">
        <w:t xml:space="preserve">ID </w:t>
      </w:r>
      <w:r>
        <w:t>payload is set to the UID generated from the MCPTT ID of the targeted MCPTT user;</w:t>
      </w:r>
    </w:p>
    <w:p w14:paraId="78599340" w14:textId="77777777" w:rsidR="005503A0" w:rsidRDefault="005503A0" w:rsidP="005503A0">
      <w:pPr>
        <w:pStyle w:val="B2"/>
      </w:pPr>
      <w:r>
        <w:lastRenderedPageBreak/>
        <w:t>4)</w:t>
      </w:r>
      <w:r>
        <w:tab/>
      </w:r>
      <w:proofErr w:type="gramStart"/>
      <w:r>
        <w:t>if</w:t>
      </w:r>
      <w:proofErr w:type="gramEnd"/>
      <w:r>
        <w:t xml:space="preserve"> an constituent MCPTT group is targeted, the ID data field of the </w:t>
      </w:r>
      <w:r w:rsidRPr="00F15599">
        <w:t xml:space="preserve">ID </w:t>
      </w:r>
      <w:r>
        <w:t>payload is set to the UID generated from the MCPTT Group ID of the targeted constituent MCPTT group; and</w:t>
      </w:r>
    </w:p>
    <w:p w14:paraId="1F7306C6" w14:textId="77777777" w:rsidR="005503A0" w:rsidRDefault="005503A0" w:rsidP="005503A0">
      <w:pPr>
        <w:pStyle w:val="B2"/>
      </w:pPr>
      <w:r>
        <w:t>5)</w:t>
      </w:r>
      <w:r>
        <w:tab/>
      </w:r>
      <w:proofErr w:type="gramStart"/>
      <w:r>
        <w:t>if</w:t>
      </w:r>
      <w:proofErr w:type="gramEnd"/>
      <w:r>
        <w:t xml:space="preserve"> an MCPTT server is targeted, the ID data field of the ID payload is set to the MCPTT's server URI;</w:t>
      </w:r>
    </w:p>
    <w:p w14:paraId="1AD78B9C" w14:textId="77777777" w:rsidR="005503A0" w:rsidRDefault="005503A0" w:rsidP="005503A0">
      <w:pPr>
        <w:pStyle w:val="B1"/>
      </w:pPr>
      <w:r>
        <w:t>h)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IDRkmsi</w:t>
      </w:r>
      <w:proofErr w:type="spellEnd"/>
      <w:r>
        <w:t xml:space="preserve"> payload specified in IETF RFC 6509 [18] is included and:</w:t>
      </w:r>
    </w:p>
    <w:p w14:paraId="5A13A38E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IDRkmsi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3E766E28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originator of the I_MESSAGE is the GMS, the ID data field of the </w:t>
      </w:r>
      <w:proofErr w:type="spellStart"/>
      <w:r>
        <w:t>IDRkmsi</w:t>
      </w:r>
      <w:proofErr w:type="spellEnd"/>
      <w:r>
        <w:t xml:space="preserve"> payload is set to the URI of the MCPTT KMS used by the group management server; and</w:t>
      </w:r>
    </w:p>
    <w:p w14:paraId="606CB9C3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originator of the I_MESSAGE is an MCPTT server, </w:t>
      </w:r>
      <w:r w:rsidRPr="00EE43E2">
        <w:t xml:space="preserve">the ID data field of the </w:t>
      </w:r>
      <w:proofErr w:type="spellStart"/>
      <w:r w:rsidRPr="00EE43E2">
        <w:t>IDRkmsi</w:t>
      </w:r>
      <w:proofErr w:type="spellEnd"/>
      <w:r w:rsidRPr="00EE43E2">
        <w:t xml:space="preserve"> payload is set to the URI of the MCPTT KMS used by </w:t>
      </w:r>
      <w:r>
        <w:t>MCPTT server</w:t>
      </w:r>
      <w:r w:rsidRPr="00EE43E2">
        <w:t>;</w:t>
      </w:r>
    </w:p>
    <w:p w14:paraId="461F67C0" w14:textId="77777777" w:rsidR="005503A0" w:rsidRDefault="005503A0" w:rsidP="005503A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IDRkmsr</w:t>
      </w:r>
      <w:proofErr w:type="spellEnd"/>
      <w:r>
        <w:t xml:space="preserve"> payload specified in IETF RFC 6509 [18] is included and:</w:t>
      </w:r>
    </w:p>
    <w:p w14:paraId="3DDBF888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AE78F7">
        <w:t xml:space="preserve">ID </w:t>
      </w:r>
      <w:r>
        <w:t>t</w:t>
      </w:r>
      <w:r w:rsidRPr="00AE78F7">
        <w:t>ype</w:t>
      </w:r>
      <w:r>
        <w:t xml:space="preserve"> field of the </w:t>
      </w:r>
      <w:proofErr w:type="spellStart"/>
      <w:r>
        <w:t>IDRkmsr</w:t>
      </w:r>
      <w:proofErr w:type="spellEnd"/>
      <w:r>
        <w:t xml:space="preserve"> payload is set to the </w:t>
      </w:r>
      <w:r w:rsidRPr="00AE78F7">
        <w:t>'</w:t>
      </w:r>
      <w:r>
        <w:t>URI</w:t>
      </w:r>
      <w:r w:rsidRPr="00EF7724">
        <w:t>'</w:t>
      </w:r>
      <w:r>
        <w:t>;</w:t>
      </w:r>
    </w:p>
    <w:p w14:paraId="3ADA53B2" w14:textId="5FFA3E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an MCPTT user is targeted, the ID data field of the </w:t>
      </w:r>
      <w:proofErr w:type="spellStart"/>
      <w:r>
        <w:t>IDRkmsr</w:t>
      </w:r>
      <w:proofErr w:type="spellEnd"/>
      <w:r>
        <w:t xml:space="preserve"> payload is set to the URI of the MCPTT KMS used by targeted MCPTT user</w:t>
      </w:r>
      <w:ins w:id="5" w:author="Andrew Howell" w:date="2017-05-16T02:11:00Z">
        <w:r w:rsidR="000C5DE8">
          <w:t xml:space="preserve">. </w:t>
        </w:r>
        <w:r w:rsidR="000C5DE8" w:rsidRPr="000C5DE8">
          <w:t>The KMS URI is stored in the group configuration data</w:t>
        </w:r>
      </w:ins>
      <w:proofErr w:type="gramStart"/>
      <w:r>
        <w:t>;</w:t>
      </w:r>
      <w:proofErr w:type="gramEnd"/>
    </w:p>
    <w:p w14:paraId="6596C511" w14:textId="6412FA9D" w:rsidR="008D5A07" w:rsidRDefault="008D5A07" w:rsidP="008D5A07">
      <w:pPr>
        <w:pStyle w:val="EditorsNote"/>
        <w:rPr>
          <w:ins w:id="6" w:author="Andrew Howell" w:date="2017-05-17T02:36:00Z"/>
        </w:rPr>
      </w:pPr>
      <w:ins w:id="7" w:author="Andrew Howell" w:date="2017-05-17T02:36:00Z">
        <w:r>
          <w:t>Editor's Note:</w:t>
        </w:r>
        <w:r>
          <w:tab/>
        </w:r>
        <w:r w:rsidRPr="008D5A07">
          <w:t>The XML element(s) (or XML attribute(s)) in the MCPTT Group for carrying the KMS</w:t>
        </w:r>
        <w:r>
          <w:t xml:space="preserve"> </w:t>
        </w:r>
        <w:r w:rsidRPr="008D5A07">
          <w:t xml:space="preserve">URI need to be defined.  </w:t>
        </w:r>
      </w:ins>
    </w:p>
    <w:p w14:paraId="64C9A8C8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an constituent MCPTT group is targeted, the ID data field of the </w:t>
      </w:r>
      <w:proofErr w:type="spellStart"/>
      <w:r>
        <w:t>IDRkmsr</w:t>
      </w:r>
      <w:proofErr w:type="spellEnd"/>
      <w:r>
        <w:t xml:space="preserve"> payload is set to the URI of the MCPTT KMS used by targeted constituent MCPTT group; and</w:t>
      </w:r>
    </w:p>
    <w:p w14:paraId="275CE7AF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MCPTT server is targeted, the ID data field </w:t>
      </w:r>
      <w:r w:rsidRPr="00EE43E2">
        <w:t xml:space="preserve">of the </w:t>
      </w:r>
      <w:proofErr w:type="spellStart"/>
      <w:r w:rsidRPr="00EE43E2">
        <w:t>IDRkmsr</w:t>
      </w:r>
      <w:proofErr w:type="spellEnd"/>
      <w:r w:rsidRPr="00EE43E2">
        <w:t xml:space="preserve"> payload is set to the URI of the MCPTT KMS used by</w:t>
      </w:r>
      <w:r>
        <w:t xml:space="preserve"> the MCPTT server;</w:t>
      </w:r>
    </w:p>
    <w:p w14:paraId="3230F50C" w14:textId="77777777" w:rsidR="005503A0" w:rsidRDefault="005503A0" w:rsidP="005503A0">
      <w:pPr>
        <w:pStyle w:val="B1"/>
      </w:pPr>
      <w:r>
        <w:t>j)</w:t>
      </w:r>
      <w:r>
        <w:tab/>
      </w:r>
      <w:proofErr w:type="gramStart"/>
      <w:r>
        <w:t>the</w:t>
      </w:r>
      <w:proofErr w:type="gramEnd"/>
      <w:r>
        <w:t xml:space="preserve"> SAKKE payload specified in IETF RFC 6509 [18] is included and:</w:t>
      </w:r>
    </w:p>
    <w:p w14:paraId="1B35AA59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 xml:space="preserve">SAKKE </w:t>
      </w:r>
      <w:proofErr w:type="spellStart"/>
      <w:r w:rsidRPr="002E4CCF">
        <w:t>params</w:t>
      </w:r>
      <w:proofErr w:type="spellEnd"/>
      <w:r>
        <w:t xml:space="preserve"> field of the SAKKE payload is set to '</w:t>
      </w:r>
      <w:r w:rsidRPr="002E4CCF">
        <w:t>Parameter Set 1</w:t>
      </w:r>
      <w:r>
        <w:t>';</w:t>
      </w:r>
    </w:p>
    <w:p w14:paraId="74D4DBC4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>ID scheme</w:t>
      </w:r>
      <w:r>
        <w:t xml:space="preserve"> field of the SAKKE payload is set to 'MCPTT-ID-scheme'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7.5.3</w:t>
      </w:r>
      <w:r>
        <w:t>; and</w:t>
      </w:r>
    </w:p>
    <w:p w14:paraId="24FFDA54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SAKKE data field of the SAKKE payload contains the GMK or MKFC specified in 3GPP TS 33.179 [15];</w:t>
      </w:r>
    </w:p>
    <w:p w14:paraId="06678031" w14:textId="77777777" w:rsidR="005503A0" w:rsidRDefault="005503A0" w:rsidP="005503A0">
      <w:pPr>
        <w:pStyle w:val="B1"/>
      </w:pPr>
      <w:r>
        <w:t>k)</w:t>
      </w:r>
      <w:r>
        <w:tab/>
      </w:r>
      <w:proofErr w:type="gramStart"/>
      <w:r>
        <w:t>the</w:t>
      </w:r>
      <w:proofErr w:type="gramEnd"/>
      <w:r>
        <w:t xml:space="preserve"> SIGN payload specified in IETF RFC 6509 [18] is included and the </w:t>
      </w:r>
      <w:r w:rsidRPr="00D25779">
        <w:t>S type</w:t>
      </w:r>
      <w:r>
        <w:t xml:space="preserve"> field of the SIGN payload is set to the '</w:t>
      </w:r>
      <w:r w:rsidRPr="00021750">
        <w:t>ECCSI</w:t>
      </w:r>
      <w:r>
        <w:t>';</w:t>
      </w:r>
    </w:p>
    <w:p w14:paraId="4BAD89B4" w14:textId="77777777" w:rsidR="005503A0" w:rsidRDefault="005503A0" w:rsidP="005503A0">
      <w:pPr>
        <w:pStyle w:val="B1"/>
      </w:pPr>
      <w:r>
        <w:t>l)</w:t>
      </w:r>
      <w:r>
        <w:tab/>
      </w:r>
      <w:proofErr w:type="gramStart"/>
      <w:r>
        <w:t>the</w:t>
      </w:r>
      <w:proofErr w:type="gramEnd"/>
      <w:r>
        <w:t xml:space="preserve"> s</w:t>
      </w:r>
      <w:r w:rsidRPr="00D25779">
        <w:t xml:space="preserve">ecurity </w:t>
      </w:r>
      <w:r>
        <w:t>p</w:t>
      </w:r>
      <w:r w:rsidRPr="00D25779">
        <w:t xml:space="preserve">olicy </w:t>
      </w:r>
      <w:r>
        <w:t>p</w:t>
      </w:r>
      <w:r w:rsidRPr="00D25779">
        <w:t>ayload</w:t>
      </w:r>
      <w:r>
        <w:t xml:space="preserve"> specified in IETF RFC 3830 [16] can be included;</w:t>
      </w:r>
    </w:p>
    <w:p w14:paraId="5B88972E" w14:textId="77777777" w:rsidR="005503A0" w:rsidRDefault="005503A0" w:rsidP="005503A0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specified in IETF RFC 3830 [16] with the t</w:t>
      </w:r>
      <w:r w:rsidRPr="00986A03">
        <w:t>ype</w:t>
      </w:r>
      <w:r>
        <w:t xml:space="preserve"> field set to the '</w:t>
      </w:r>
      <w:r w:rsidRPr="00580385">
        <w:t>GMK</w:t>
      </w:r>
      <w:r>
        <w:t>-or-MKFC-associated-</w:t>
      </w:r>
      <w:r w:rsidRPr="00580385">
        <w:t>parameters</w:t>
      </w:r>
      <w:r>
        <w:t xml:space="preserve">' as specified in </w:t>
      </w:r>
      <w:proofErr w:type="spellStart"/>
      <w:r>
        <w:t>subcaluse</w:t>
      </w:r>
      <w:proofErr w:type="spellEnd"/>
      <w:r>
        <w:t> 7.5.4 is included and the data field of the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contains the </w:t>
      </w:r>
      <w:r w:rsidRPr="00580385">
        <w:t>associated parameters of GMK</w:t>
      </w:r>
      <w:r>
        <w:t xml:space="preserve"> or MKFC as specified in 3GPP TS 33.179 [15] f</w:t>
      </w:r>
      <w:r w:rsidRPr="00580385">
        <w:t>igure</w:t>
      </w:r>
      <w:r>
        <w:t> </w:t>
      </w:r>
      <w:r w:rsidRPr="00580385">
        <w:t>E.6.1-1</w:t>
      </w:r>
      <w:r>
        <w:t>; and</w:t>
      </w:r>
    </w:p>
    <w:p w14:paraId="221CA2EB" w14:textId="77777777" w:rsidR="005503A0" w:rsidRDefault="005503A0" w:rsidP="005503A0">
      <w:pPr>
        <w:pStyle w:val="B1"/>
      </w:pPr>
      <w:r>
        <w:t>n)</w:t>
      </w:r>
      <w:r>
        <w:tab/>
      </w:r>
      <w:proofErr w:type="gramStart"/>
      <w:r>
        <w:t>the</w:t>
      </w:r>
      <w:proofErr w:type="gramEnd"/>
      <w:r>
        <w:t xml:space="preserve"> </w:t>
      </w:r>
      <w:r w:rsidRPr="00D25779">
        <w:t xml:space="preserve">General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specified in IETF RFC 3830 [16] with the t</w:t>
      </w:r>
      <w:r w:rsidRPr="00986A03">
        <w:t>ype</w:t>
      </w:r>
      <w:r>
        <w:t xml:space="preserve"> field set to the '</w:t>
      </w:r>
      <w:r w:rsidRPr="006107B0">
        <w:t>SAKKE-to-self</w:t>
      </w:r>
      <w:r>
        <w:t xml:space="preserve">' as specified in </w:t>
      </w:r>
      <w:proofErr w:type="spellStart"/>
      <w:r>
        <w:t>subcaluse</w:t>
      </w:r>
      <w:proofErr w:type="spellEnd"/>
      <w:r>
        <w:t> 7.5.4 can be included and the data field of the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 xml:space="preserve"> contains a SAKKE payload specified in IETF RFC 6509 [18]. In the SAKKE payload included in the g</w:t>
      </w:r>
      <w:r w:rsidRPr="00D25779">
        <w:t xml:space="preserve">eneral </w:t>
      </w:r>
      <w:r>
        <w:t>e</w:t>
      </w:r>
      <w:r w:rsidRPr="00D25779">
        <w:t xml:space="preserve">xtension </w:t>
      </w:r>
      <w:r>
        <w:t>p</w:t>
      </w:r>
      <w:r w:rsidRPr="00D25779">
        <w:t>ayload</w:t>
      </w:r>
      <w:r>
        <w:t>:</w:t>
      </w:r>
    </w:p>
    <w:p w14:paraId="3FA2D7BB" w14:textId="77777777" w:rsidR="005503A0" w:rsidRDefault="005503A0" w:rsidP="005503A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 xml:space="preserve">SAKKE </w:t>
      </w:r>
      <w:proofErr w:type="spellStart"/>
      <w:r w:rsidRPr="002E4CCF">
        <w:t>params</w:t>
      </w:r>
      <w:proofErr w:type="spellEnd"/>
      <w:r>
        <w:t xml:space="preserve"> field of the SAKKE payload is set to '</w:t>
      </w:r>
      <w:r w:rsidRPr="002E4CCF">
        <w:t>Parameter Set 1</w:t>
      </w:r>
      <w:r>
        <w:t>';</w:t>
      </w:r>
    </w:p>
    <w:p w14:paraId="653AE9E9" w14:textId="77777777" w:rsidR="005503A0" w:rsidRDefault="005503A0" w:rsidP="005503A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 w:rsidRPr="002E4CCF">
        <w:t>ID scheme</w:t>
      </w:r>
      <w:r>
        <w:t xml:space="preserve"> field of the SAKKE payload is set to 'MCPTT-SAKKE-to-self-ID-scheme' as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7.5.3</w:t>
      </w:r>
      <w:r>
        <w:t>; and</w:t>
      </w:r>
    </w:p>
    <w:p w14:paraId="202C8CB4" w14:textId="77777777" w:rsidR="005503A0" w:rsidRDefault="005503A0" w:rsidP="005503A0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SAKKE data field of the SAKKE payload contains the GMK or MKFC specified in 3GPP TS 33.179 [15].</w:t>
      </w:r>
    </w:p>
    <w:p w14:paraId="2103C668" w14:textId="3EC5606E" w:rsidR="00B80CC3" w:rsidRDefault="00B80CC3" w:rsidP="00B80CC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8B6F89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8B6F89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3ED1FDD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EC1FB" w14:textId="77777777" w:rsidR="005503A0" w:rsidRDefault="005503A0">
      <w:r>
        <w:separator/>
      </w:r>
    </w:p>
  </w:endnote>
  <w:endnote w:type="continuationSeparator" w:id="0">
    <w:p w14:paraId="59865575" w14:textId="77777777" w:rsidR="005503A0" w:rsidRDefault="0055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FB396" w14:textId="77777777" w:rsidR="005503A0" w:rsidRDefault="00550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AC18F" w14:textId="77777777" w:rsidR="005503A0" w:rsidRDefault="005503A0">
      <w:r>
        <w:separator/>
      </w:r>
    </w:p>
  </w:footnote>
  <w:footnote w:type="continuationSeparator" w:id="0">
    <w:p w14:paraId="5FB9AD70" w14:textId="77777777" w:rsidR="005503A0" w:rsidRDefault="005503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A6FF6" w14:textId="77777777" w:rsidR="005503A0" w:rsidRDefault="005503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098D8" w14:textId="77777777" w:rsidR="005503A0" w:rsidRDefault="005503A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E2F8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0E14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CAC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9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8"/>
  </w:num>
  <w:num w:numId="16">
    <w:abstractNumId w:val="13"/>
  </w:num>
  <w:num w:numId="17">
    <w:abstractNumId w:val="22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23"/>
  </w:num>
  <w:num w:numId="21">
    <w:abstractNumId w:val="12"/>
  </w:num>
  <w:num w:numId="22">
    <w:abstractNumId w:val="21"/>
  </w:num>
  <w:num w:numId="23">
    <w:abstractNumId w:val="24"/>
  </w:num>
  <w:num w:numId="24">
    <w:abstractNumId w:val="25"/>
  </w:num>
  <w:num w:numId="25">
    <w:abstractNumId w:val="16"/>
  </w:num>
  <w:num w:numId="26">
    <w:abstractNumId w:val="26"/>
  </w:num>
  <w:num w:numId="27">
    <w:abstractNumId w:val="17"/>
  </w:num>
  <w:num w:numId="28">
    <w:abstractNumId w:val="15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csc_2">
    <w15:presenceInfo w15:providerId="None" w15:userId="ncsc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2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C2C"/>
    <w:rsid w:val="000521AF"/>
    <w:rsid w:val="000A2EF8"/>
    <w:rsid w:val="000A6394"/>
    <w:rsid w:val="000B7FED"/>
    <w:rsid w:val="000C038A"/>
    <w:rsid w:val="000C5DE8"/>
    <w:rsid w:val="000C6598"/>
    <w:rsid w:val="0010657D"/>
    <w:rsid w:val="00145D43"/>
    <w:rsid w:val="00154EC6"/>
    <w:rsid w:val="00192C46"/>
    <w:rsid w:val="001A08B3"/>
    <w:rsid w:val="001A1E9B"/>
    <w:rsid w:val="001A7B60"/>
    <w:rsid w:val="001B52F0"/>
    <w:rsid w:val="001B7A65"/>
    <w:rsid w:val="001E41F3"/>
    <w:rsid w:val="001F0D57"/>
    <w:rsid w:val="0026004D"/>
    <w:rsid w:val="002640DD"/>
    <w:rsid w:val="00275D12"/>
    <w:rsid w:val="00284FEB"/>
    <w:rsid w:val="002860C4"/>
    <w:rsid w:val="002B5741"/>
    <w:rsid w:val="002F62D6"/>
    <w:rsid w:val="00305409"/>
    <w:rsid w:val="00334282"/>
    <w:rsid w:val="003609EF"/>
    <w:rsid w:val="0036231A"/>
    <w:rsid w:val="003A5416"/>
    <w:rsid w:val="003D2192"/>
    <w:rsid w:val="003E1A36"/>
    <w:rsid w:val="00410371"/>
    <w:rsid w:val="004242F1"/>
    <w:rsid w:val="004B75B7"/>
    <w:rsid w:val="004F2F59"/>
    <w:rsid w:val="0051580D"/>
    <w:rsid w:val="00547111"/>
    <w:rsid w:val="005503A0"/>
    <w:rsid w:val="00592D74"/>
    <w:rsid w:val="00595AF0"/>
    <w:rsid w:val="005C5878"/>
    <w:rsid w:val="005D10DC"/>
    <w:rsid w:val="005D29F9"/>
    <w:rsid w:val="005E2C44"/>
    <w:rsid w:val="00615B80"/>
    <w:rsid w:val="00621188"/>
    <w:rsid w:val="006257ED"/>
    <w:rsid w:val="00695808"/>
    <w:rsid w:val="006B46FB"/>
    <w:rsid w:val="006C083C"/>
    <w:rsid w:val="006E21FB"/>
    <w:rsid w:val="00792342"/>
    <w:rsid w:val="007977A8"/>
    <w:rsid w:val="007B512A"/>
    <w:rsid w:val="007C2097"/>
    <w:rsid w:val="007D0203"/>
    <w:rsid w:val="007D6A07"/>
    <w:rsid w:val="007F7259"/>
    <w:rsid w:val="008279FA"/>
    <w:rsid w:val="00850867"/>
    <w:rsid w:val="008626E7"/>
    <w:rsid w:val="00865806"/>
    <w:rsid w:val="00870EE7"/>
    <w:rsid w:val="00880A36"/>
    <w:rsid w:val="008A45A6"/>
    <w:rsid w:val="008B6F89"/>
    <w:rsid w:val="008C0BDD"/>
    <w:rsid w:val="008D5A07"/>
    <w:rsid w:val="008F686C"/>
    <w:rsid w:val="009148DE"/>
    <w:rsid w:val="0093677C"/>
    <w:rsid w:val="0097168E"/>
    <w:rsid w:val="009777D9"/>
    <w:rsid w:val="00991B88"/>
    <w:rsid w:val="009A5753"/>
    <w:rsid w:val="009A579D"/>
    <w:rsid w:val="009C03A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7FF"/>
    <w:rsid w:val="00B67B97"/>
    <w:rsid w:val="00B80CC3"/>
    <w:rsid w:val="00B968C8"/>
    <w:rsid w:val="00BA1F20"/>
    <w:rsid w:val="00BA3EC5"/>
    <w:rsid w:val="00BA51D9"/>
    <w:rsid w:val="00BB5DFC"/>
    <w:rsid w:val="00BD279D"/>
    <w:rsid w:val="00BD6BB8"/>
    <w:rsid w:val="00C66BA2"/>
    <w:rsid w:val="00C95985"/>
    <w:rsid w:val="00CA51B2"/>
    <w:rsid w:val="00CC5026"/>
    <w:rsid w:val="00D03F9A"/>
    <w:rsid w:val="00D06D51"/>
    <w:rsid w:val="00D24991"/>
    <w:rsid w:val="00D50255"/>
    <w:rsid w:val="00D97B35"/>
    <w:rsid w:val="00DE34CF"/>
    <w:rsid w:val="00E13F3D"/>
    <w:rsid w:val="00E347AF"/>
    <w:rsid w:val="00E67249"/>
    <w:rsid w:val="00EE7D7C"/>
    <w:rsid w:val="00F11F21"/>
    <w:rsid w:val="00F25D98"/>
    <w:rsid w:val="00F300FB"/>
    <w:rsid w:val="00FB6386"/>
    <w:rsid w:val="00FD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4645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1065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0657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10657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1065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0657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0657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10657D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1065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0657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0657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0657D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106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65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C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47C2C"/>
    <w:rPr>
      <w:lang w:eastAsia="x-none"/>
    </w:rPr>
  </w:style>
  <w:style w:type="paragraph" w:customStyle="1" w:styleId="Guidance">
    <w:name w:val="Guidance"/>
    <w:basedOn w:val="Normal"/>
    <w:rsid w:val="00047C2C"/>
    <w:rPr>
      <w:i/>
      <w:color w:val="0000FF"/>
    </w:rPr>
  </w:style>
  <w:style w:type="character" w:customStyle="1" w:styleId="BalloonTextChar">
    <w:name w:val="Balloon Text Char"/>
    <w:link w:val="BalloonText"/>
    <w:rsid w:val="00047C2C"/>
    <w:rPr>
      <w:rFonts w:ascii="Tahoma" w:hAnsi="Tahoma" w:cs="Tahoma"/>
      <w:sz w:val="16"/>
      <w:szCs w:val="16"/>
      <w:lang w:val="en-GB" w:eastAsia="en-US"/>
    </w:rPr>
  </w:style>
  <w:style w:type="paragraph" w:customStyle="1" w:styleId="TableRow">
    <w:name w:val="Table Row"/>
    <w:basedOn w:val="Normal"/>
    <w:link w:val="TableRowChar"/>
    <w:rsid w:val="00047C2C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047C2C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047C2C"/>
    <w:rPr>
      <w:rFonts w:ascii="Times New Roman" w:eastAsia="SimSun" w:hAnsi="Times New Roman"/>
      <w:lang w:val="en-GB" w:eastAsia="x-none"/>
    </w:rPr>
  </w:style>
  <w:style w:type="table" w:styleId="TableGrid">
    <w:name w:val="Table Grid"/>
    <w:basedOn w:val="TableNormal"/>
    <w:rsid w:val="00047C2C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047C2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47C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7C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47C2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7C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047C2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47C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47C2C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047C2C"/>
    <w:rPr>
      <w:rFonts w:ascii="Arial" w:hAnsi="Arial"/>
      <w:sz w:val="36"/>
      <w:lang w:val="en-GB" w:eastAsia="en-US"/>
    </w:rPr>
  </w:style>
  <w:style w:type="character" w:customStyle="1" w:styleId="EXCar">
    <w:name w:val="EX Car"/>
    <w:rsid w:val="00047C2C"/>
    <w:rPr>
      <w:rFonts w:ascii="Times New Roman" w:hAnsi="Times New Roman"/>
      <w:lang w:eastAsia="en-US"/>
    </w:rPr>
  </w:style>
  <w:style w:type="character" w:customStyle="1" w:styleId="TALZchn">
    <w:name w:val="TAL Zchn"/>
    <w:rsid w:val="00047C2C"/>
    <w:rPr>
      <w:rFonts w:ascii="Arial" w:hAnsi="Arial"/>
      <w:sz w:val="18"/>
      <w:lang w:val="en-GB"/>
    </w:rPr>
  </w:style>
  <w:style w:type="character" w:customStyle="1" w:styleId="NOChar2">
    <w:name w:val="NO Char2"/>
    <w:locked/>
    <w:rsid w:val="00B80CC3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1065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0657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10657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1065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0657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0657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10657D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1065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0657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10657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0657D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106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65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C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47C2C"/>
    <w:rPr>
      <w:lang w:eastAsia="x-none"/>
    </w:rPr>
  </w:style>
  <w:style w:type="paragraph" w:customStyle="1" w:styleId="Guidance">
    <w:name w:val="Guidance"/>
    <w:basedOn w:val="Normal"/>
    <w:rsid w:val="00047C2C"/>
    <w:rPr>
      <w:i/>
      <w:color w:val="0000FF"/>
    </w:rPr>
  </w:style>
  <w:style w:type="character" w:customStyle="1" w:styleId="BalloonTextChar">
    <w:name w:val="Balloon Text Char"/>
    <w:link w:val="BalloonText"/>
    <w:rsid w:val="00047C2C"/>
    <w:rPr>
      <w:rFonts w:ascii="Tahoma" w:hAnsi="Tahoma" w:cs="Tahoma"/>
      <w:sz w:val="16"/>
      <w:szCs w:val="16"/>
      <w:lang w:val="en-GB" w:eastAsia="en-US"/>
    </w:rPr>
  </w:style>
  <w:style w:type="paragraph" w:customStyle="1" w:styleId="TableRow">
    <w:name w:val="Table Row"/>
    <w:basedOn w:val="Normal"/>
    <w:link w:val="TableRowChar"/>
    <w:rsid w:val="00047C2C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047C2C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047C2C"/>
    <w:rPr>
      <w:rFonts w:ascii="Times New Roman" w:eastAsia="SimSun" w:hAnsi="Times New Roman"/>
      <w:lang w:val="en-GB" w:eastAsia="x-none"/>
    </w:rPr>
  </w:style>
  <w:style w:type="table" w:styleId="TableGrid">
    <w:name w:val="Table Grid"/>
    <w:basedOn w:val="TableNormal"/>
    <w:rsid w:val="00047C2C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047C2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47C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7C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47C2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7C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047C2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47C2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47C2C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047C2C"/>
    <w:rPr>
      <w:rFonts w:ascii="Arial" w:hAnsi="Arial"/>
      <w:sz w:val="36"/>
      <w:lang w:val="en-GB" w:eastAsia="en-US"/>
    </w:rPr>
  </w:style>
  <w:style w:type="character" w:customStyle="1" w:styleId="EXCar">
    <w:name w:val="EX Car"/>
    <w:rsid w:val="00047C2C"/>
    <w:rPr>
      <w:rFonts w:ascii="Times New Roman" w:hAnsi="Times New Roman"/>
      <w:lang w:eastAsia="en-US"/>
    </w:rPr>
  </w:style>
  <w:style w:type="character" w:customStyle="1" w:styleId="TALZchn">
    <w:name w:val="TAL Zchn"/>
    <w:rsid w:val="00047C2C"/>
    <w:rPr>
      <w:rFonts w:ascii="Arial" w:hAnsi="Arial"/>
      <w:sz w:val="18"/>
      <w:lang w:val="en-GB"/>
    </w:rPr>
  </w:style>
  <w:style w:type="character" w:customStyle="1" w:styleId="NOChar2">
    <w:name w:val="NO Char2"/>
    <w:locked/>
    <w:rsid w:val="00B80C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7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0</TotalTime>
  <Pages>3</Pages>
  <Words>1229</Words>
  <Characters>7011</Characters>
  <Application>Microsoft Macintosh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Howell</cp:lastModifiedBy>
  <cp:revision>2</cp:revision>
  <cp:lastPrinted>1901-01-01T00:00:00Z</cp:lastPrinted>
  <dcterms:created xsi:type="dcterms:W3CDTF">2017-05-17T01:39:00Z</dcterms:created>
  <dcterms:modified xsi:type="dcterms:W3CDTF">2017-05-17T01:39:00Z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103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C1-171277</vt:lpwstr>
  </property>
  <property fmtid="{D5CDD505-2E9C-101B-9397-08002B2CF9AE}" pid="9" name="Spec#">
    <vt:lpwstr>24.380</vt:lpwstr>
  </property>
  <property fmtid="{D5CDD505-2E9C-101B-9397-08002B2CF9AE}" pid="10" name="Cr#">
    <vt:lpwstr>0133</vt:lpwstr>
  </property>
  <property fmtid="{D5CDD505-2E9C-101B-9397-08002B2CF9AE}" pid="11" name="Revision">
    <vt:lpwstr>-</vt:lpwstr>
  </property>
  <property fmtid="{D5CDD505-2E9C-101B-9397-08002B2CF9AE}" pid="12" name="Version">
    <vt:lpwstr>14.2.1</vt:lpwstr>
  </property>
  <property fmtid="{D5CDD505-2E9C-101B-9397-08002B2CF9AE}" pid="13" name="CrTitle">
    <vt:lpwstr>CR on Audio Cut-in</vt:lpwstr>
  </property>
  <property fmtid="{D5CDD505-2E9C-101B-9397-08002B2CF9AE}" pid="14" name="SourceIfWg">
    <vt:lpwstr>HOME OFFICE</vt:lpwstr>
  </property>
  <property fmtid="{D5CDD505-2E9C-101B-9397-08002B2CF9AE}" pid="15" name="SourceIfTsg">
    <vt:lpwstr/>
  </property>
  <property fmtid="{D5CDD505-2E9C-101B-9397-08002B2CF9AE}" pid="16" name="RelatedWis">
    <vt:lpwstr>MCImp-eMCPTT</vt:lpwstr>
  </property>
  <property fmtid="{D5CDD505-2E9C-101B-9397-08002B2CF9AE}" pid="17" name="Cat">
    <vt:lpwstr>B</vt:lpwstr>
  </property>
  <property fmtid="{D5CDD505-2E9C-101B-9397-08002B2CF9AE}" pid="18" name="ResDate">
    <vt:lpwstr>2017-03-20</vt:lpwstr>
  </property>
  <property fmtid="{D5CDD505-2E9C-101B-9397-08002B2CF9AE}" pid="19" name="Release">
    <vt:lpwstr>Rel-14</vt:lpwstr>
  </property>
</Properties>
</file>